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57D1D7D" w14:textId="0BF4B788" w:rsidR="002D017E" w:rsidRDefault="009B030D" w:rsidP="002D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 w:rsidRPr="0026470B">
        <w:rPr>
          <w:rFonts w:ascii="Times New Roman" w:hAnsi="Times New Roman" w:cs="Times New Roman"/>
          <w:b/>
          <w:sz w:val="24"/>
          <w:szCs w:val="24"/>
        </w:rPr>
        <w:t>Т</w:t>
      </w:r>
      <w:r w:rsidR="00561231" w:rsidRPr="0026470B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6B088C">
        <w:rPr>
          <w:rFonts w:ascii="Times New Roman" w:hAnsi="Times New Roman" w:cs="Times New Roman"/>
          <w:b/>
          <w:sz w:val="24"/>
          <w:szCs w:val="24"/>
        </w:rPr>
        <w:t>6985</w:t>
      </w:r>
      <w:r w:rsidR="0073029A" w:rsidRPr="0073029A">
        <w:rPr>
          <w:rFonts w:ascii="Times New Roman" w:hAnsi="Times New Roman" w:cs="Times New Roman"/>
          <w:b/>
          <w:sz w:val="24"/>
          <w:szCs w:val="24"/>
        </w:rPr>
        <w:t>-OD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5EE4314C" w14:textId="39928610" w:rsidR="006B088C" w:rsidRDefault="006B088C" w:rsidP="006B088C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88C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proofErr w:type="spellStart"/>
      <w:r w:rsidRPr="006B088C">
        <w:rPr>
          <w:rFonts w:ascii="Times New Roman" w:hAnsi="Times New Roman" w:cs="Times New Roman"/>
          <w:b/>
          <w:sz w:val="24"/>
          <w:szCs w:val="24"/>
        </w:rPr>
        <w:t>низконадежных</w:t>
      </w:r>
      <w:proofErr w:type="spellEnd"/>
      <w:r w:rsidRPr="006B088C">
        <w:rPr>
          <w:rFonts w:ascii="Times New Roman" w:hAnsi="Times New Roman" w:cs="Times New Roman"/>
          <w:b/>
          <w:sz w:val="24"/>
          <w:szCs w:val="24"/>
        </w:rPr>
        <w:t xml:space="preserve"> фильтров грязеуловителей на входе А-НПС-4А, НПС-2, НПС-4.</w:t>
      </w:r>
    </w:p>
    <w:p w14:paraId="452DDD18" w14:textId="663072B7" w:rsidR="006B088C" w:rsidRPr="006B088C" w:rsidRDefault="006B088C" w:rsidP="006B088C">
      <w:pPr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88C">
        <w:rPr>
          <w:rFonts w:ascii="Times New Roman" w:hAnsi="Times New Roman" w:cs="Times New Roman"/>
          <w:b/>
          <w:sz w:val="24"/>
          <w:szCs w:val="24"/>
        </w:rPr>
        <w:t xml:space="preserve">Монтаж </w:t>
      </w:r>
      <w:proofErr w:type="spellStart"/>
      <w:r w:rsidRPr="006B088C">
        <w:rPr>
          <w:rFonts w:ascii="Times New Roman" w:hAnsi="Times New Roman" w:cs="Times New Roman"/>
          <w:b/>
          <w:sz w:val="24"/>
          <w:szCs w:val="24"/>
        </w:rPr>
        <w:t>байпасных</w:t>
      </w:r>
      <w:proofErr w:type="spellEnd"/>
      <w:r w:rsidRPr="006B088C">
        <w:rPr>
          <w:rFonts w:ascii="Times New Roman" w:hAnsi="Times New Roman" w:cs="Times New Roman"/>
          <w:b/>
          <w:sz w:val="24"/>
          <w:szCs w:val="24"/>
        </w:rPr>
        <w:t xml:space="preserve"> линий для заполнения и </w:t>
      </w:r>
      <w:proofErr w:type="spellStart"/>
      <w:r w:rsidRPr="006B088C">
        <w:rPr>
          <w:rFonts w:ascii="Times New Roman" w:hAnsi="Times New Roman" w:cs="Times New Roman"/>
          <w:b/>
          <w:sz w:val="24"/>
          <w:szCs w:val="24"/>
        </w:rPr>
        <w:t>опрессовки</w:t>
      </w:r>
      <w:proofErr w:type="spellEnd"/>
      <w:r w:rsidRPr="006B088C">
        <w:rPr>
          <w:rFonts w:ascii="Times New Roman" w:hAnsi="Times New Roman" w:cs="Times New Roman"/>
          <w:b/>
          <w:sz w:val="24"/>
          <w:szCs w:val="24"/>
        </w:rPr>
        <w:t xml:space="preserve"> оборудования (МНА,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88C">
        <w:rPr>
          <w:rFonts w:ascii="Times New Roman" w:hAnsi="Times New Roman" w:cs="Times New Roman"/>
          <w:b/>
          <w:sz w:val="24"/>
          <w:szCs w:val="24"/>
        </w:rPr>
        <w:t>ФГУ) на НПС «Комсомольская»</w:t>
      </w:r>
    </w:p>
    <w:p w14:paraId="77CE0C3F" w14:textId="1664C7D1" w:rsidR="001A4EDA" w:rsidRDefault="001A4EDA" w:rsidP="006B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61F8EFDE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А) п.1.2 анкеты В-1. Квалификационные документы на сотрудников, отвечающих за охрану труда и промышленную безопасность. Приказ о назначении на сотрудника/-</w:t>
      </w:r>
      <w:proofErr w:type="spellStart"/>
      <w:r w:rsidRPr="00351B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51BD6">
        <w:rPr>
          <w:rFonts w:ascii="Times New Roman" w:hAnsi="Times New Roman" w:cs="Times New Roman"/>
          <w:sz w:val="24"/>
          <w:szCs w:val="24"/>
        </w:rPr>
        <w:t>, квалификационные документы в случае расхождения данных с п.1.2)</w:t>
      </w:r>
    </w:p>
    <w:p w14:paraId="2616F550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Б) п. 2 анкеты В-1. Отчеты по форме № 7 «Сведения о травматизме на производстве и профессиональных заболеваниях» (при отсутствии справок – официальное разъяснение об их отсутствии)</w:t>
      </w:r>
    </w:p>
    <w:p w14:paraId="59CDB37C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В) п. 2 анкеты В-1. Копию «Журнала регистрации несчастных случаев на производстве»)</w:t>
      </w:r>
    </w:p>
    <w:p w14:paraId="436B8971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При наличии регистрируемых случаев по п.2.1-2.3 предоставить материалы проведенных расследований и отчеты об исполнении мероприятий по их результатам.</w:t>
      </w:r>
    </w:p>
    <w:p w14:paraId="0F849563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lastRenderedPageBreak/>
        <w:t>Г) п. 4.1-4.2. анкеты В-1. Копии программ:</w:t>
      </w:r>
    </w:p>
    <w:p w14:paraId="6C63A891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-  вводного инструктажа по охране труда и пожарной безопасности;</w:t>
      </w:r>
    </w:p>
    <w:p w14:paraId="4646A5F5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- первичного (периодического) инструктажа на рабочем месте по охране труда и пожарной безопасности;</w:t>
      </w:r>
    </w:p>
    <w:p w14:paraId="1F597568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Д) п. 4.3. анкеты В-1. Договор на обучение со специализированной организацией, действующие протоколы проверки знаний/удостоверения по ОТ;</w:t>
      </w:r>
    </w:p>
    <w:p w14:paraId="45F9E29C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- программы обучения по ОТ;</w:t>
      </w:r>
    </w:p>
    <w:p w14:paraId="1E774D9F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- приказы на создание внутренних комиссий по обучению и квалификационные документы на сотрудников в ее составе (при наличии)).</w:t>
      </w:r>
    </w:p>
    <w:p w14:paraId="61E98328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Е) п. 4.4. анкеты В-1. Действующие протоколы аттестаций работников в областях проверки знаний</w:t>
      </w:r>
    </w:p>
    <w:p w14:paraId="565990CA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Ж) п. 4.5. анкеты В-1. Документы, подтверждающие квалификацию ответственных за обеспечение пожарной безопасности, за проведение противопожарного инструктажа, копию журнала противопожарного инструктажа (согласно приказу МЧС от 18.11.2023 № 806)</w:t>
      </w:r>
    </w:p>
    <w:p w14:paraId="45146781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З) п. 5.1. анкеты В-1. </w:t>
      </w:r>
    </w:p>
    <w:p w14:paraId="3AD39CB3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Копия положения о СУПБ (Система управления промышленной безопасностью)– при наличии</w:t>
      </w:r>
    </w:p>
    <w:p w14:paraId="632F5AE3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И) п. 5.2. анкеты В-1. </w:t>
      </w:r>
    </w:p>
    <w:p w14:paraId="2ABEAAD5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Копия положения о производственном контроле (в случае требования Законодательства РФ)</w:t>
      </w:r>
    </w:p>
    <w:p w14:paraId="6FAC6439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К) п. 5.3. анкеты В-1. </w:t>
      </w:r>
    </w:p>
    <w:p w14:paraId="438DDD69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Копия утвержденного Положения о Системе управления охраной </w:t>
      </w:r>
      <w:proofErr w:type="gramStart"/>
      <w:r w:rsidRPr="00351BD6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351BD6">
        <w:rPr>
          <w:rFonts w:ascii="Times New Roman" w:hAnsi="Times New Roman" w:cs="Times New Roman"/>
          <w:sz w:val="24"/>
          <w:szCs w:val="24"/>
        </w:rPr>
        <w:t xml:space="preserve"> разработанного в соответствии с требованиями:</w:t>
      </w:r>
    </w:p>
    <w:p w14:paraId="3473E4FB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- Приказа Минтруда РФ от 29.10.2021 № 776н (для РФ);</w:t>
      </w:r>
    </w:p>
    <w:p w14:paraId="5D2430DF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Л) п. 5.4. анкеты В-1. </w:t>
      </w:r>
    </w:p>
    <w:p w14:paraId="5073C3FC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представить копии действующих сертификатов ISO 14001, ISO 45001 (при наличии)</w:t>
      </w:r>
    </w:p>
    <w:p w14:paraId="043286BF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М) п. 6. анкеты В-1. </w:t>
      </w:r>
    </w:p>
    <w:p w14:paraId="21680BF4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предоставить копии процедур/инструкций, положений, приказов, политик в разрезе требований подпунктов раздела</w:t>
      </w:r>
    </w:p>
    <w:p w14:paraId="2F9F5CD1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) п. 7. анкеты В-1. </w:t>
      </w:r>
    </w:p>
    <w:p w14:paraId="0FB89B37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Лицензия/свидетельство/разрешение на право осуществления соответствующего вида деятельности, копия</w:t>
      </w:r>
      <w:bookmarkStart w:id="2" w:name="_GoBack"/>
      <w:bookmarkEnd w:id="2"/>
      <w:r w:rsidRPr="00351BD6">
        <w:rPr>
          <w:rFonts w:ascii="Times New Roman" w:hAnsi="Times New Roman" w:cs="Times New Roman"/>
          <w:sz w:val="24"/>
          <w:szCs w:val="24"/>
        </w:rPr>
        <w:t xml:space="preserve"> выписки СРО (для –РФ)</w:t>
      </w:r>
    </w:p>
    <w:p w14:paraId="382745ED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О) п. 8. анкеты В-1. </w:t>
      </w:r>
    </w:p>
    <w:p w14:paraId="55B270BC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Представить письменное заявление о подтверждении на бланке организации за подписью руководителя</w:t>
      </w:r>
    </w:p>
    <w:p w14:paraId="399BBBC2" w14:textId="77777777" w:rsidR="00351BD6" w:rsidRPr="00351BD6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 xml:space="preserve">П) п. 9. анкеты В-1. </w:t>
      </w:r>
    </w:p>
    <w:p w14:paraId="77CE0C58" w14:textId="267EC4B0" w:rsidR="00A06BEC" w:rsidRPr="00A06BEC" w:rsidRDefault="00351BD6" w:rsidP="00351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BD6">
        <w:rPr>
          <w:rFonts w:ascii="Times New Roman" w:hAnsi="Times New Roman" w:cs="Times New Roman"/>
          <w:sz w:val="24"/>
          <w:szCs w:val="24"/>
        </w:rPr>
        <w:t>Представить письменное подтверждение на бланке организации за подписью руководителя.</w:t>
      </w:r>
    </w:p>
    <w:p w14:paraId="77CE0C59" w14:textId="4D43B4FB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3982F2B3" w14:textId="612362F8" w:rsidR="001E2E09" w:rsidRPr="001E2E09" w:rsidRDefault="001E2E09" w:rsidP="001E2E09">
      <w:pPr>
        <w:spacing w:before="0"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2E09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1E2E09">
        <w:rPr>
          <w:rFonts w:ascii="Times New Roman" w:hAnsi="Times New Roman" w:cs="Times New Roman"/>
          <w:bCs/>
          <w:sz w:val="24"/>
          <w:szCs w:val="24"/>
        </w:rPr>
        <w:t>.1</w:t>
      </w:r>
      <w:proofErr w:type="gramEnd"/>
      <w:r w:rsidRPr="001E2E09">
        <w:rPr>
          <w:rFonts w:ascii="Times New Roman" w:hAnsi="Times New Roman" w:cs="Times New Roman"/>
          <w:bCs/>
          <w:sz w:val="24"/>
          <w:szCs w:val="24"/>
        </w:rPr>
        <w:t xml:space="preserve"> Опросные листы.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365A1FD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2E0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2E0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6E3D9A"/>
    <w:multiLevelType w:val="hybridMultilevel"/>
    <w:tmpl w:val="5532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B63A8"/>
    <w:multiLevelType w:val="hybridMultilevel"/>
    <w:tmpl w:val="FFBC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29"/>
  </w:num>
  <w:num w:numId="4">
    <w:abstractNumId w:val="13"/>
  </w:num>
  <w:num w:numId="5">
    <w:abstractNumId w:val="37"/>
  </w:num>
  <w:num w:numId="6">
    <w:abstractNumId w:val="27"/>
  </w:num>
  <w:num w:numId="7">
    <w:abstractNumId w:val="22"/>
  </w:num>
  <w:num w:numId="8">
    <w:abstractNumId w:val="25"/>
  </w:num>
  <w:num w:numId="9">
    <w:abstractNumId w:val="17"/>
  </w:num>
  <w:num w:numId="10">
    <w:abstractNumId w:val="30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8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6"/>
  </w:num>
  <w:num w:numId="23">
    <w:abstractNumId w:val="32"/>
  </w:num>
  <w:num w:numId="24">
    <w:abstractNumId w:val="33"/>
  </w:num>
  <w:num w:numId="25">
    <w:abstractNumId w:val="6"/>
  </w:num>
  <w:num w:numId="26">
    <w:abstractNumId w:val="9"/>
  </w:num>
  <w:num w:numId="27">
    <w:abstractNumId w:val="35"/>
  </w:num>
  <w:num w:numId="28">
    <w:abstractNumId w:val="4"/>
  </w:num>
  <w:num w:numId="29">
    <w:abstractNumId w:val="14"/>
  </w:num>
  <w:num w:numId="30">
    <w:abstractNumId w:val="38"/>
  </w:num>
  <w:num w:numId="31">
    <w:abstractNumId w:val="8"/>
  </w:num>
  <w:num w:numId="32">
    <w:abstractNumId w:val="26"/>
  </w:num>
  <w:num w:numId="33">
    <w:abstractNumId w:val="23"/>
  </w:num>
  <w:num w:numId="34">
    <w:abstractNumId w:val="11"/>
  </w:num>
  <w:num w:numId="35">
    <w:abstractNumId w:val="3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4"/>
  </w:num>
  <w:num w:numId="3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2E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0B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017E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BD6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88C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29A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283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E0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5C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5AB01F5-DDBF-443D-84D5-F5F238E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19</cp:revision>
  <cp:lastPrinted>2015-04-07T13:30:00Z</cp:lastPrinted>
  <dcterms:created xsi:type="dcterms:W3CDTF">2017-03-21T10:03:00Z</dcterms:created>
  <dcterms:modified xsi:type="dcterms:W3CDTF">2025-08-08T07:40:00Z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